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sz w:val="24"/>
        </w:rPr>
      </w:pPr>
      <w:r>
        <w:rPr>
          <w:rFonts w:hint="eastAsia" w:ascii="宋体" w:hAnsi="宋体"/>
        </w:rPr>
        <w:t>上海昊沧系统控制技术有限责任公司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r>
        <w:rPr>
          <w:rFonts w:hint="default" w:ascii="宋体" w:hAnsi="宋体"/>
          <w:sz w:val="24"/>
        </w:rPr>
        <w:t>演讲人：北京清控人居环境研究院智慧水务中心副总经理   冯江</w:t>
      </w: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w:t>
      </w:r>
      <w:r>
        <w:rPr>
          <w:rFonts w:hint="eastAsia"/>
          <w:sz w:val="21"/>
          <w:szCs w:val="21"/>
        </w:rPr>
        <w:t>南开大学环境技术学院教授、博士生导师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rPr>
        <w:t>南开大学环境技术学院教授、博士生导师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lang w:val="en-US" w:eastAsia="zh-CN"/>
        </w:rPr>
        <w:t>江苏省城镇排水管网排查评估技术导则解读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待定</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待定</w:t>
      </w:r>
    </w:p>
    <w:p>
      <w:pPr>
        <w:spacing w:line="480" w:lineRule="auto"/>
        <w:rPr>
          <w:rFonts w:hint="eastAsia" w:ascii="宋体" w:hAnsi="宋体" w:eastAsia="宋体" w:cs="宋体"/>
          <w:sz w:val="24"/>
        </w:rPr>
      </w:pPr>
      <w:r>
        <w:rPr>
          <w:rFonts w:ascii="宋体" w:hAnsi="宋体"/>
          <w:sz w:val="24"/>
        </w:rPr>
        <w:t>报告人：</w:t>
      </w:r>
      <w:r>
        <w:rPr>
          <w:rFonts w:hint="eastAsia" w:ascii="宋体" w:hAnsi="宋体"/>
          <w:lang w:val="en-US" w:eastAsia="zh-CN"/>
        </w:rPr>
        <w:t xml:space="preserve">周玉文 北京工业大学  教授 </w:t>
      </w:r>
    </w:p>
    <w:p>
      <w:pPr>
        <w:spacing w:line="480" w:lineRule="auto"/>
        <w:rPr>
          <w:rFonts w:hint="eastAsia" w:ascii="宋体" w:hAnsi="宋体" w:cs="宋体"/>
          <w:sz w:val="24"/>
          <w:lang w:eastAsia="zh-CN"/>
        </w:rPr>
      </w:pPr>
      <w:r>
        <w:rPr>
          <w:rFonts w:hint="eastAsia" w:ascii="宋体" w:hAnsi="宋体" w:eastAsia="宋体" w:cs="宋体"/>
          <w:sz w:val="24"/>
        </w:rPr>
        <w:t>题目：全地下调蓄池工程的设计</w:t>
      </w:r>
      <w:r>
        <w:rPr>
          <w:rFonts w:hint="eastAsia" w:ascii="宋体" w:hAnsi="宋体" w:cs="宋体"/>
          <w:sz w:val="24"/>
          <w:lang w:val="en-US" w:eastAsia="zh-CN"/>
        </w:rPr>
        <w:t>及工程案例分享</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 </w:t>
      </w:r>
      <w:r>
        <w:rPr>
          <w:rFonts w:hint="eastAsia" w:ascii="宋体" w:hAnsi="宋体" w:cs="宋体"/>
          <w:sz w:val="24"/>
          <w:lang w:val="en-US" w:eastAsia="zh-CN"/>
        </w:rPr>
        <w:t xml:space="preserve"> </w:t>
      </w:r>
      <w:r>
        <w:rPr>
          <w:rFonts w:hint="eastAsia" w:ascii="宋体" w:hAnsi="宋体" w:eastAsia="宋体" w:cs="宋体"/>
          <w:sz w:val="24"/>
        </w:rPr>
        <w:t>周传庭   高级工程师</w:t>
      </w:r>
      <w:r>
        <w:rPr>
          <w:rFonts w:hint="eastAsia" w:ascii="宋体" w:hAnsi="宋体" w:cs="宋体"/>
          <w:sz w:val="24"/>
          <w:lang w:val="en-US" w:eastAsia="zh-CN"/>
        </w:rPr>
        <w:t>/</w:t>
      </w:r>
      <w:r>
        <w:rPr>
          <w:rFonts w:hint="eastAsia" w:ascii="宋体" w:hAnsi="宋体" w:eastAsia="宋体" w:cs="宋体"/>
          <w:sz w:val="24"/>
        </w:rPr>
        <w:t>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w:t>
      </w:r>
      <w:bookmarkStart w:id="0" w:name="_GoBack"/>
      <w:bookmarkEnd w:id="0"/>
      <w:r>
        <w:rPr>
          <w:rFonts w:hint="eastAsia" w:ascii="宋体" w:hAnsi="宋体" w:eastAsia="宋体" w:cs="宋体"/>
          <w:sz w:val="24"/>
        </w:rPr>
        <w:t>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报告人：中建三局绿色产业投资/水务环保事业部（华南）   张哲</w:t>
      </w:r>
      <w:r>
        <w:rPr>
          <w:rFonts w:hint="eastAsia" w:ascii="宋体" w:hAnsi="宋体"/>
          <w:lang w:val="en-US" w:eastAsia="zh-CN"/>
        </w:rPr>
        <w:t>赟</w:t>
      </w:r>
      <w:r>
        <w:rPr>
          <w:rFonts w:hint="eastAsia" w:ascii="宋体" w:hAnsi="宋体"/>
        </w:rPr>
        <w:t xml:space="preserve">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报告人：中建三局绿色产业投资/水务环保事业部（华南）   张哲</w:t>
      </w:r>
      <w:r>
        <w:rPr>
          <w:rFonts w:hint="eastAsia" w:ascii="宋体" w:hAnsi="宋体"/>
          <w:lang w:val="en-US" w:eastAsia="zh-CN"/>
        </w:rPr>
        <w:t>赟</w:t>
      </w:r>
      <w:r>
        <w:rPr>
          <w:rFonts w:hint="eastAsia" w:ascii="宋体" w:hAnsi="宋体"/>
        </w:rPr>
        <w:t xml:space="preserve"> </w:t>
      </w:r>
      <w:r>
        <w:rPr>
          <w:rFonts w:hint="eastAsia" w:ascii="宋体" w:hAnsi="宋体"/>
          <w:lang w:val="en-US" w:eastAsia="zh-CN"/>
        </w:rPr>
        <w:t xml:space="preserve"> 副总/总工</w:t>
      </w:r>
    </w:p>
    <w:p>
      <w:pPr>
        <w:spacing w:line="480" w:lineRule="auto"/>
        <w:rPr>
          <w:rFonts w:hint="eastAsia" w:ascii="宋体" w:hAnsi="宋体" w:eastAsia="宋体" w:cs="宋体"/>
          <w:sz w:val="24"/>
          <w:lang w:eastAsia="zh-CN"/>
        </w:rPr>
      </w:pPr>
    </w:p>
    <w:p>
      <w:pPr>
        <w:spacing w:line="480" w:lineRule="auto"/>
        <w:rPr>
          <w:rFonts w:ascii="宋体" w:hAnsi="宋体" w:eastAsia="宋体" w:cs="宋体"/>
          <w:sz w:val="24"/>
        </w:rPr>
      </w:pPr>
      <w:r>
        <w:rPr>
          <w:rFonts w:hint="eastAsia" w:ascii="宋体" w:hAnsi="宋体" w:eastAsia="宋体" w:cs="宋体"/>
          <w:sz w:val="24"/>
        </w:rPr>
        <w:t>（报告正在完善中）</w:t>
      </w: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2020-09-29T06:49:01Z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